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5EC3331D" w:rsidR="006B6899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3309113F" w:rsidR="006B6899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9D76E7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294F8EF5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55336748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6B06F61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56AF3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2EF841D4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7AFAD884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5F4016DB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9D76E7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205CA6C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0CA250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93FB7B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1BA673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0C3233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0E8499E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6ACEFBF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9D76E7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4552B66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07EED8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68DF0C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3214A2A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CA92EE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30A3BFB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263A6C5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9D76E7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7C048F7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3C649F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5654CC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3BD336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72A0EAC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B18920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74E2B5B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9D76E7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059F617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598E02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179BDF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7F3C47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9C2983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489DD9F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608CD0F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9D76E7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B70372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7CC95C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36FC1A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56C281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423A6F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65B8AB9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615DDB9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9D76E7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6121A0A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EF765B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9D76E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